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292" w:rsidRDefault="00607292" w:rsidP="00607292">
      <w:pPr>
        <w:spacing w:after="0" w:line="240" w:lineRule="auto"/>
        <w:rPr>
          <w:rFonts w:ascii="Times New Roman" w:eastAsia="MS Mincho" w:hAnsi="Times New Roman"/>
          <w:sz w:val="28"/>
          <w:szCs w:val="28"/>
          <w:lang w:eastAsia="ja-JP"/>
        </w:rPr>
      </w:pPr>
      <w:r>
        <w:rPr>
          <w:rFonts w:ascii="Times New Roman" w:eastAsia="MS Mincho" w:hAnsi="Times New Roman"/>
          <w:sz w:val="28"/>
          <w:szCs w:val="28"/>
          <w:lang w:eastAsia="ja-JP"/>
        </w:rPr>
        <w:t>Геологическая позиция ЦАСП (Центрально-Азиатского складчатого пояса) в структурах земной коры</w:t>
      </w:r>
    </w:p>
    <w:p w:rsidR="00607292" w:rsidRDefault="00607292" w:rsidP="00607292">
      <w:pPr>
        <w:spacing w:after="0" w:line="240" w:lineRule="auto"/>
        <w:rPr>
          <w:rFonts w:ascii="Times New Roman" w:eastAsia="MS Mincho" w:hAnsi="Times New Roman"/>
          <w:sz w:val="28"/>
          <w:szCs w:val="28"/>
          <w:lang w:eastAsia="ja-JP"/>
        </w:rPr>
      </w:pPr>
      <w:r>
        <w:rPr>
          <w:rFonts w:ascii="Times New Roman" w:eastAsia="MS Mincho" w:hAnsi="Times New Roman"/>
          <w:sz w:val="28"/>
          <w:szCs w:val="28"/>
          <w:lang w:eastAsia="ja-JP"/>
        </w:rPr>
        <w:t>#</w:t>
      </w:r>
    </w:p>
    <w:p w:rsidR="00607292" w:rsidRDefault="00607292" w:rsidP="00607292">
      <w:pPr>
        <w:spacing w:after="0" w:line="240" w:lineRule="auto"/>
        <w:rPr>
          <w:rFonts w:ascii="Times New Roman" w:eastAsia="MS Mincho" w:hAnsi="Times New Roman"/>
          <w:sz w:val="28"/>
          <w:szCs w:val="28"/>
          <w:lang w:eastAsia="ja-JP"/>
        </w:rPr>
      </w:pPr>
      <w:r>
        <w:rPr>
          <w:rFonts w:ascii="Times New Roman" w:eastAsia="MS Mincho" w:hAnsi="Times New Roman"/>
          <w:sz w:val="28"/>
          <w:szCs w:val="28"/>
          <w:lang w:eastAsia="ja-JP"/>
        </w:rPr>
        <w:t>Геологическая эволюция  ЦАСП (Центрально-Азиатского складчатого пояса)</w:t>
      </w:r>
    </w:p>
    <w:p w:rsidR="00607292" w:rsidRDefault="00607292" w:rsidP="00607292">
      <w:pPr>
        <w:spacing w:after="0" w:line="240" w:lineRule="auto"/>
        <w:rPr>
          <w:rFonts w:ascii="Times New Roman" w:eastAsia="MS Mincho" w:hAnsi="Times New Roman"/>
          <w:sz w:val="28"/>
          <w:szCs w:val="28"/>
          <w:lang w:eastAsia="ja-JP"/>
        </w:rPr>
      </w:pPr>
      <w:r>
        <w:rPr>
          <w:rFonts w:ascii="Times New Roman" w:eastAsia="MS Mincho" w:hAnsi="Times New Roman"/>
          <w:sz w:val="28"/>
          <w:szCs w:val="28"/>
          <w:lang w:eastAsia="ja-JP"/>
        </w:rPr>
        <w:t>#</w:t>
      </w:r>
    </w:p>
    <w:p w:rsidR="00607292" w:rsidRDefault="00607292" w:rsidP="0060729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Геология и металлогения российской части ЦАСП</w:t>
      </w:r>
    </w:p>
    <w:p w:rsidR="00607292" w:rsidRDefault="00607292" w:rsidP="00607292">
      <w:pPr>
        <w:spacing w:after="0" w:line="240" w:lineRule="auto"/>
        <w:rPr>
          <w:rFonts w:ascii="Times New Roman" w:eastAsia="MS Mincho" w:hAnsi="Times New Roman"/>
          <w:sz w:val="28"/>
          <w:szCs w:val="28"/>
          <w:lang w:eastAsia="ja-JP"/>
        </w:rPr>
      </w:pPr>
      <w:r>
        <w:rPr>
          <w:rFonts w:ascii="Times New Roman" w:eastAsia="MS Mincho" w:hAnsi="Times New Roman"/>
          <w:sz w:val="28"/>
          <w:szCs w:val="28"/>
          <w:lang w:eastAsia="ja-JP"/>
        </w:rPr>
        <w:t>#</w:t>
      </w:r>
    </w:p>
    <w:p w:rsidR="00607292" w:rsidRDefault="00607292" w:rsidP="0060729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Геология и металлогения казахстанской  части ЦАСП</w:t>
      </w:r>
    </w:p>
    <w:p w:rsidR="00607292" w:rsidRDefault="00607292" w:rsidP="00607292">
      <w:pPr>
        <w:spacing w:after="0" w:line="240" w:lineRule="auto"/>
        <w:rPr>
          <w:rFonts w:ascii="Times New Roman" w:eastAsia="MS Mincho" w:hAnsi="Times New Roman"/>
          <w:sz w:val="28"/>
          <w:szCs w:val="28"/>
          <w:lang w:eastAsia="ja-JP"/>
        </w:rPr>
      </w:pPr>
      <w:r>
        <w:rPr>
          <w:rFonts w:ascii="Times New Roman" w:eastAsia="MS Mincho" w:hAnsi="Times New Roman"/>
          <w:sz w:val="28"/>
          <w:szCs w:val="28"/>
          <w:lang w:eastAsia="ja-JP"/>
        </w:rPr>
        <w:t>#</w:t>
      </w:r>
    </w:p>
    <w:p w:rsidR="00607292" w:rsidRDefault="00607292" w:rsidP="0060729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Геология и металлогения Узбекистана, Кыргызстана и др. стран на примере крупнейших месторождений</w:t>
      </w:r>
    </w:p>
    <w:p w:rsidR="00607292" w:rsidRDefault="00607292" w:rsidP="00607292">
      <w:pPr>
        <w:spacing w:after="0" w:line="240" w:lineRule="auto"/>
        <w:rPr>
          <w:rFonts w:ascii="Times New Roman" w:eastAsia="MS Mincho" w:hAnsi="Times New Roman"/>
          <w:sz w:val="28"/>
          <w:szCs w:val="28"/>
          <w:lang w:eastAsia="ja-JP"/>
        </w:rPr>
      </w:pPr>
    </w:p>
    <w:p w:rsidR="00607292" w:rsidRPr="00607292" w:rsidRDefault="00607292" w:rsidP="00607292">
      <w:pPr>
        <w:spacing w:after="0" w:line="240" w:lineRule="auto"/>
        <w:rPr>
          <w:rFonts w:ascii="Times New Roman" w:eastAsia="MS Mincho" w:hAnsi="Times New Roman"/>
          <w:sz w:val="28"/>
          <w:szCs w:val="28"/>
          <w:lang w:eastAsia="ja-JP"/>
        </w:rPr>
      </w:pPr>
      <w:r w:rsidRPr="00607292">
        <w:rPr>
          <w:rFonts w:ascii="Times New Roman" w:eastAsia="MS Mincho" w:hAnsi="Times New Roman"/>
          <w:sz w:val="28"/>
          <w:szCs w:val="28"/>
          <w:lang w:eastAsia="ja-JP"/>
        </w:rPr>
        <w:t>Общие черты геологического строения и эволюция образования месторождений в слоистых массивах ультраосновного состава (на примере конкретного месторождения)</w:t>
      </w:r>
    </w:p>
    <w:p w:rsidR="00607292" w:rsidRPr="00607292" w:rsidRDefault="00607292" w:rsidP="00607292">
      <w:pPr>
        <w:spacing w:after="0" w:line="240" w:lineRule="auto"/>
        <w:rPr>
          <w:rFonts w:ascii="Times New Roman" w:eastAsia="MS Mincho" w:hAnsi="Times New Roman"/>
          <w:sz w:val="28"/>
          <w:szCs w:val="28"/>
          <w:lang w:eastAsia="ja-JP"/>
        </w:rPr>
      </w:pPr>
      <w:r w:rsidRPr="00607292">
        <w:rPr>
          <w:rFonts w:ascii="Times New Roman" w:eastAsia="MS Mincho" w:hAnsi="Times New Roman"/>
          <w:sz w:val="28"/>
          <w:szCs w:val="28"/>
          <w:lang w:eastAsia="ja-JP"/>
        </w:rPr>
        <w:t>#</w:t>
      </w:r>
    </w:p>
    <w:p w:rsidR="00607292" w:rsidRPr="00607292" w:rsidRDefault="00607292" w:rsidP="00607292">
      <w:pPr>
        <w:spacing w:after="0" w:line="240" w:lineRule="auto"/>
        <w:rPr>
          <w:rFonts w:ascii="Times New Roman" w:eastAsia="MS Mincho" w:hAnsi="Times New Roman"/>
          <w:sz w:val="28"/>
          <w:szCs w:val="28"/>
          <w:lang w:eastAsia="ja-JP"/>
        </w:rPr>
      </w:pPr>
      <w:r w:rsidRPr="00607292">
        <w:rPr>
          <w:rFonts w:ascii="Times New Roman" w:eastAsia="MS Mincho" w:hAnsi="Times New Roman"/>
          <w:sz w:val="28"/>
          <w:szCs w:val="28"/>
          <w:lang w:eastAsia="ja-JP"/>
        </w:rPr>
        <w:t>Общие черты геологического строения и эволюция образования порфировых месторождений (на примере конкретного месторождения)</w:t>
      </w:r>
    </w:p>
    <w:p w:rsidR="00607292" w:rsidRPr="00607292" w:rsidRDefault="00607292" w:rsidP="00607292">
      <w:pPr>
        <w:spacing w:after="0" w:line="240" w:lineRule="auto"/>
        <w:rPr>
          <w:rFonts w:ascii="Times New Roman" w:eastAsia="MS Mincho" w:hAnsi="Times New Roman"/>
          <w:sz w:val="28"/>
          <w:szCs w:val="28"/>
          <w:lang w:eastAsia="ja-JP"/>
        </w:rPr>
      </w:pPr>
      <w:r w:rsidRPr="00607292">
        <w:rPr>
          <w:rFonts w:ascii="Times New Roman" w:eastAsia="MS Mincho" w:hAnsi="Times New Roman"/>
          <w:sz w:val="28"/>
          <w:szCs w:val="28"/>
          <w:lang w:eastAsia="ja-JP"/>
        </w:rPr>
        <w:t>#</w:t>
      </w:r>
    </w:p>
    <w:p w:rsidR="00607292" w:rsidRPr="00607292" w:rsidRDefault="00607292" w:rsidP="00607292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07292">
        <w:rPr>
          <w:rFonts w:ascii="Times New Roman" w:eastAsia="MS Mincho" w:hAnsi="Times New Roman"/>
          <w:sz w:val="28"/>
          <w:szCs w:val="28"/>
          <w:lang w:eastAsia="ja-JP"/>
        </w:rPr>
        <w:t>Общие черты геологического строения и эволюция образования мезотермальных месторождений (на примере конкретного месторождения)</w:t>
      </w:r>
    </w:p>
    <w:p w:rsidR="00607292" w:rsidRPr="00607292" w:rsidRDefault="00607292" w:rsidP="00607292">
      <w:pPr>
        <w:spacing w:after="0" w:line="240" w:lineRule="auto"/>
        <w:rPr>
          <w:rFonts w:ascii="Times New Roman" w:eastAsia="MS Mincho" w:hAnsi="Times New Roman"/>
          <w:sz w:val="28"/>
          <w:szCs w:val="28"/>
          <w:lang w:eastAsia="ja-JP"/>
        </w:rPr>
      </w:pPr>
      <w:r w:rsidRPr="00607292">
        <w:rPr>
          <w:rFonts w:ascii="Times New Roman" w:eastAsia="MS Mincho" w:hAnsi="Times New Roman"/>
          <w:sz w:val="28"/>
          <w:szCs w:val="28"/>
          <w:lang w:eastAsia="ja-JP"/>
        </w:rPr>
        <w:t>#</w:t>
      </w:r>
    </w:p>
    <w:p w:rsidR="00607292" w:rsidRPr="00607292" w:rsidRDefault="00607292" w:rsidP="00607292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07292">
        <w:rPr>
          <w:rFonts w:ascii="Times New Roman" w:eastAsia="MS Mincho" w:hAnsi="Times New Roman"/>
          <w:sz w:val="28"/>
          <w:szCs w:val="28"/>
          <w:lang w:eastAsia="ja-JP"/>
        </w:rPr>
        <w:t xml:space="preserve">Общие черты геологического строения и эволюция образования </w:t>
      </w:r>
      <w:proofErr w:type="spellStart"/>
      <w:r w:rsidRPr="00607292">
        <w:rPr>
          <w:rFonts w:ascii="Times New Roman" w:eastAsia="MS Mincho" w:hAnsi="Times New Roman"/>
          <w:sz w:val="28"/>
          <w:szCs w:val="28"/>
          <w:lang w:eastAsia="ja-JP"/>
        </w:rPr>
        <w:t>эпитермальных</w:t>
      </w:r>
      <w:proofErr w:type="spellEnd"/>
      <w:r w:rsidRPr="00607292">
        <w:rPr>
          <w:rFonts w:ascii="Times New Roman" w:eastAsia="MS Mincho" w:hAnsi="Times New Roman"/>
          <w:sz w:val="28"/>
          <w:szCs w:val="28"/>
          <w:lang w:eastAsia="ja-JP"/>
        </w:rPr>
        <w:t xml:space="preserve"> месторождений (на примере конкретного месторождения)</w:t>
      </w:r>
    </w:p>
    <w:p w:rsidR="00607292" w:rsidRPr="00607292" w:rsidRDefault="00607292" w:rsidP="00607292">
      <w:pPr>
        <w:spacing w:after="0" w:line="240" w:lineRule="auto"/>
        <w:rPr>
          <w:rFonts w:ascii="Times New Roman" w:eastAsia="MS Mincho" w:hAnsi="Times New Roman"/>
          <w:sz w:val="28"/>
          <w:szCs w:val="28"/>
          <w:lang w:eastAsia="ja-JP"/>
        </w:rPr>
      </w:pPr>
      <w:r w:rsidRPr="00607292">
        <w:rPr>
          <w:rFonts w:ascii="Times New Roman" w:eastAsia="MS Mincho" w:hAnsi="Times New Roman"/>
          <w:sz w:val="28"/>
          <w:szCs w:val="28"/>
          <w:lang w:eastAsia="ja-JP"/>
        </w:rPr>
        <w:t>#</w:t>
      </w:r>
    </w:p>
    <w:p w:rsidR="00607292" w:rsidRPr="00607292" w:rsidRDefault="00607292" w:rsidP="00607292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07292">
        <w:rPr>
          <w:rFonts w:ascii="Times New Roman" w:eastAsia="MS Mincho" w:hAnsi="Times New Roman"/>
          <w:sz w:val="28"/>
          <w:szCs w:val="28"/>
          <w:lang w:eastAsia="ja-JP"/>
        </w:rPr>
        <w:t xml:space="preserve">Общие черты геологического строения и эволюция образования </w:t>
      </w:r>
      <w:r w:rsidRPr="00607292">
        <w:rPr>
          <w:rFonts w:ascii="Times New Roman" w:eastAsia="MS Mincho" w:hAnsi="Times New Roman"/>
          <w:sz w:val="28"/>
          <w:szCs w:val="28"/>
          <w:lang w:val="en-US" w:eastAsia="ja-JP"/>
        </w:rPr>
        <w:t>VMS</w:t>
      </w:r>
      <w:r w:rsidRPr="00607292">
        <w:rPr>
          <w:rFonts w:ascii="Times New Roman" w:eastAsia="MS Mincho" w:hAnsi="Times New Roman"/>
          <w:sz w:val="28"/>
          <w:szCs w:val="28"/>
          <w:lang w:eastAsia="ja-JP"/>
        </w:rPr>
        <w:t xml:space="preserve"> месторождений (на примере конкретного месторождения)</w:t>
      </w:r>
    </w:p>
    <w:p w:rsidR="00607292" w:rsidRPr="00607292" w:rsidRDefault="00607292" w:rsidP="00607292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A42F45" w:rsidRDefault="00A42F45">
      <w:bookmarkStart w:id="0" w:name="_GoBack"/>
      <w:bookmarkEnd w:id="0"/>
    </w:p>
    <w:sectPr w:rsidR="00A42F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866"/>
    <w:rsid w:val="00607292"/>
    <w:rsid w:val="00A42F45"/>
    <w:rsid w:val="00D61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29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29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967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873</Characters>
  <Application>Microsoft Office Word</Application>
  <DocSecurity>0</DocSecurity>
  <Lines>7</Lines>
  <Paragraphs>2</Paragraphs>
  <ScaleCrop>false</ScaleCrop>
  <Company>SPecialiST RePack</Company>
  <LinksUpToDate>false</LinksUpToDate>
  <CharactersWithSpaces>1023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2020-10-20T03:02:00Z</dcterms:created>
  <dcterms:modified xsi:type="dcterms:W3CDTF">2020-10-20T03:02:00Z</dcterms:modified>
</cp:coreProperties>
</file>